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【2025】年【</w:t>
      </w:r>
      <w:r>
        <w:rPr>
          <w:rStyle w:val="27"/>
          <w:rFonts w:hint="eastAsia" w:ascii="宋体" w:hAnsi="宋体" w:cs="Times New Roman"/>
          <w:sz w:val="32"/>
          <w:szCs w:val="32"/>
          <w:lang w:val="en-US" w:eastAsia="zh-CN"/>
        </w:rPr>
        <w:t>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bookmarkStart w:id="3" w:name="_Toc29814"/>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92377131"/>
      <w:bookmarkStart w:id="5" w:name="_Toc79154665"/>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【兴银理财稳添利季盈53号(3个月最短持有期)日开固收类理财产品】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lang w:eastAsia="zh-CN"/>
              </w:rPr>
              <w:t>稳添利季盈53号</w:t>
            </w:r>
            <w:r>
              <w:rPr>
                <w:rFonts w:hint="eastAsia" w:asciiTheme="majorEastAsia" w:hAnsiTheme="majorEastAsia" w:eastAsiaTheme="majorEastAsia"/>
                <w:bCs/>
                <w:kern w:val="0"/>
                <w:sz w:val="18"/>
                <w:szCs w:val="18"/>
                <w:lang w:val="en-US" w:eastAsia="zh-CN"/>
              </w:rPr>
              <w:t>H</w:t>
            </w:r>
            <w:r>
              <w:rPr>
                <w:rFonts w:hint="eastAsia" w:asciiTheme="majorEastAsia" w:hAnsiTheme="majorEastAsia" w:eastAsiaTheme="majorEastAsia"/>
                <w:bCs/>
                <w:kern w:val="0"/>
                <w:sz w:val="18"/>
                <w:szCs w:val="18"/>
              </w:rPr>
              <w:t>】</w:t>
            </w:r>
            <w:r>
              <w:rPr>
                <w:rFonts w:hint="eastAsia" w:hAnsi="宋体"/>
                <w:sz w:val="18"/>
                <w:szCs w:val="18"/>
              </w:rPr>
              <w:t>（</w:t>
            </w:r>
            <w:r>
              <w:rPr>
                <w:rFonts w:hint="eastAsia" w:hAnsi="宋体"/>
                <w:sz w:val="18"/>
                <w:szCs w:val="18"/>
                <w:lang w:eastAsia="zh-CN"/>
              </w:rPr>
              <w:t>适用【</w:t>
            </w:r>
            <w:r>
              <w:rPr>
                <w:rFonts w:hint="eastAsia" w:hAnsi="宋体"/>
                <w:sz w:val="18"/>
                <w:szCs w:val="18"/>
                <w:lang w:val="en-US" w:eastAsia="zh-CN"/>
              </w:rPr>
              <w:t>H</w:t>
            </w:r>
            <w:r>
              <w:rPr>
                <w:rFonts w:hint="eastAsia" w:hAnsi="宋体"/>
                <w:sz w:val="18"/>
                <w:szCs w:val="18"/>
                <w:lang w:eastAsia="zh-CN"/>
              </w:rPr>
              <w:t>】类份额</w:t>
            </w:r>
            <w:r>
              <w:rPr>
                <w:rFonts w:hint="eastAsia"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【Z7002024003302】</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9K450530】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20" w:lineRule="exact"/>
              <w:jc w:val="left"/>
              <w:rPr>
                <w:rFonts w:hAnsi="宋体"/>
                <w:sz w:val="18"/>
                <w:szCs w:val="18"/>
              </w:rPr>
            </w:pP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9K45053</w:t>
            </w:r>
            <w:r>
              <w:rPr>
                <w:rFonts w:hint="eastAsia" w:ascii="宋体" w:hAnsi="宋体"/>
                <w:color w:val="000000" w:themeColor="text1"/>
                <w:sz w:val="18"/>
                <w:szCs w:val="18"/>
                <w:lang w:val="en-US" w:eastAsia="zh-CN"/>
                <w14:textFill>
                  <w14:solidFill>
                    <w14:schemeClr w14:val="tx1"/>
                  </w14:solidFill>
                </w14:textFill>
              </w:rPr>
              <w:t>H</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适用【H】类份额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】月【1</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】日【9:00】</w:t>
            </w:r>
            <w:r>
              <w:rPr>
                <w:rFonts w:hint="eastAsia" w:cs="仿宋_GB2312" w:asciiTheme="minorEastAsia" w:hAnsiTheme="minorEastAsia"/>
                <w:sz w:val="18"/>
                <w:szCs w:val="18"/>
              </w:rPr>
              <w:t>至</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2</w:t>
            </w:r>
            <w:r>
              <w:rPr>
                <w:rFonts w:hint="eastAsia" w:cs="Times New Roman" w:asciiTheme="minorEastAsia" w:hAnsiTheme="minorEastAsia"/>
                <w:sz w:val="18"/>
                <w:szCs w:val="18"/>
              </w:rPr>
              <w:t>】月【</w:t>
            </w:r>
            <w:r>
              <w:rPr>
                <w:rFonts w:cs="Times New Roman" w:asciiTheme="minorEastAsia" w:hAnsiTheme="minorEastAsia"/>
                <w:sz w:val="18"/>
                <w:szCs w:val="18"/>
              </w:rPr>
              <w:t>1</w:t>
            </w:r>
            <w:r>
              <w:rPr>
                <w:rFonts w:hint="eastAsia" w:cs="Times New Roman" w:asciiTheme="minorEastAsia" w:hAnsiTheme="minorEastAsia"/>
                <w:sz w:val="18"/>
                <w:szCs w:val="18"/>
                <w:lang w:val="en-US" w:eastAsia="zh-CN"/>
              </w:rPr>
              <w:t>9</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cs="Times New Roman" w:asciiTheme="minorEastAsia" w:hAnsiTheme="minorEastAsia"/>
                <w:sz w:val="18"/>
                <w:szCs w:val="18"/>
              </w:rPr>
              <w:t>】年【</w:t>
            </w:r>
            <w:r>
              <w:rPr>
                <w:rFonts w:hint="eastAsia" w:cs="Times New Roman" w:asciiTheme="minorEastAsia" w:hAnsiTheme="minorEastAsia"/>
                <w:sz w:val="18"/>
                <w:szCs w:val="18"/>
              </w:rPr>
              <w:t>/】月【/】日（遇节假日顺延）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cs="Times New Roman" w:asciiTheme="minorEastAsia" w:hAnsiTheme="minorEastAsia"/>
                <w:sz w:val="18"/>
                <w:szCs w:val="18"/>
              </w:rPr>
            </w:pPr>
            <w:r>
              <w:rPr>
                <w:rFonts w:hint="eastAsia" w:cs="Times New Roman" w:asciiTheme="minorEastAsia" w:hAnsiTheme="minorEastAsia"/>
                <w:sz w:val="18"/>
                <w:szCs w:val="18"/>
              </w:rPr>
              <w:t>1.本产品封闭期为：【/】年【/】月【/】日至【/】年【/】月【/】日。</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asciiTheme="minorEastAsia" w:hAnsiTheme="minorEastAsia"/>
                <w:sz w:val="18"/>
                <w:szCs w:val="18"/>
              </w:rPr>
              <w:t>9</w:t>
            </w:r>
            <w:r>
              <w:rPr>
                <w:rFonts w:hint="eastAsia" w:asciiTheme="minorEastAsia" w:hAnsiTheme="minorEastAsia"/>
                <w:sz w:val="18"/>
                <w:szCs w:val="18"/>
              </w:rPr>
              <w:t>0】个自然日。</w:t>
            </w:r>
            <w:r>
              <w:rPr>
                <w:rFonts w:hint="eastAsia" w:asciiTheme="majorEastAsia" w:hAnsiTheme="majorEastAsia" w:eastAsiaTheme="majorEastAsia"/>
                <w:bCs/>
                <w:sz w:val="18"/>
                <w:szCs w:val="18"/>
              </w:rPr>
              <w:t>自产品成立日/申购确认日起第【</w:t>
            </w:r>
            <w:r>
              <w:rPr>
                <w:rFonts w:asciiTheme="minorEastAsia" w:hAnsiTheme="minorEastAsia"/>
                <w:sz w:val="18"/>
                <w:szCs w:val="18"/>
              </w:rPr>
              <w:t>9</w:t>
            </w:r>
            <w:r>
              <w:rPr>
                <w:rFonts w:hint="eastAsia" w:asciiTheme="minorEastAsia" w:hAnsiTheme="minorEastAsia"/>
                <w:sz w:val="18"/>
                <w:szCs w:val="18"/>
              </w:rPr>
              <w:t>0</w:t>
            </w:r>
            <w:r>
              <w:rPr>
                <w:rFonts w:hint="eastAsia" w:asciiTheme="majorEastAsia" w:hAnsiTheme="majorEastAsia" w:eastAsiaTheme="majorEastAsia"/>
                <w:bCs/>
                <w:sz w:val="18"/>
                <w:szCs w:val="18"/>
              </w:rPr>
              <w:t>】个自然日内（不含当日）投资者不能赎回该产品份额，自产品成立日/申购确认日起第【</w:t>
            </w:r>
            <w:r>
              <w:rPr>
                <w:rFonts w:asciiTheme="minorEastAsia" w:hAnsiTheme="minorEastAsia"/>
                <w:sz w:val="18"/>
                <w:szCs w:val="18"/>
              </w:rPr>
              <w:t>9</w:t>
            </w:r>
            <w:r>
              <w:rPr>
                <w:rFonts w:hint="eastAsia" w:asciiTheme="minorEastAsia" w:hAnsiTheme="minorEastAsia"/>
                <w:sz w:val="18"/>
                <w:szCs w:val="18"/>
              </w:rPr>
              <w:t>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val="en-US" w:eastAsia="zh-CN"/>
              </w:rPr>
              <w:t>17:00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产品管理人在申购日后【2】个工作日内对投资者的申购申请的有效性进行确认，并登记理财份额。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1</w:t>
            </w:r>
            <w:r>
              <w:rPr>
                <w:rFonts w:hint="eastAsia" w:asciiTheme="majorEastAsia" w:hAnsiTheme="majorEastAsia" w:eastAsiaTheme="majorEastAsia"/>
                <w:sz w:val="18"/>
                <w:szCs w:val="18"/>
                <w:lang w:val="en-US" w:eastAsia="zh-CN"/>
              </w:rPr>
              <w:t>7:00</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产品管理人在赎回日后【2】个工作日内对投资者的赎回申请的有效性进行确认，并注销理财份额。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hint="eastAsia" w:ascii="宋体" w:hAnsi="宋体"/>
                <w:bCs/>
                <w:sz w:val="18"/>
                <w:szCs w:val="18"/>
              </w:rPr>
            </w:pPr>
            <w:r>
              <w:rPr>
                <w:rFonts w:hint="eastAsia" w:asciiTheme="majorEastAsia" w:hAnsiTheme="majorEastAsia"/>
                <w:bCs/>
                <w:sz w:val="18"/>
              </w:rPr>
              <w:t>年化</w:t>
            </w:r>
            <w:r>
              <w:rPr>
                <w:rFonts w:hint="eastAsia" w:ascii="宋体" w:hAnsi="宋体"/>
                <w:bCs/>
                <w:sz w:val="18"/>
                <w:szCs w:val="18"/>
              </w:rPr>
              <w:t>【1.</w:t>
            </w:r>
            <w:r>
              <w:rPr>
                <w:rFonts w:hint="eastAsia" w:ascii="宋体" w:hAnsi="宋体"/>
                <w:bCs/>
                <w:sz w:val="18"/>
                <w:szCs w:val="18"/>
                <w:lang w:val="en-US" w:eastAsia="zh-CN"/>
              </w:rPr>
              <w:t>20</w:t>
            </w:r>
            <w:r>
              <w:rPr>
                <w:rFonts w:hint="eastAsia" w:ascii="宋体" w:hAnsi="宋体"/>
                <w:bCs/>
                <w:sz w:val="18"/>
                <w:szCs w:val="18"/>
              </w:rPr>
              <w:t>%-</w:t>
            </w:r>
            <w:r>
              <w:rPr>
                <w:rFonts w:hint="eastAsia" w:ascii="宋体" w:hAnsi="宋体"/>
                <w:bCs/>
                <w:sz w:val="18"/>
                <w:szCs w:val="18"/>
                <w:lang w:val="en-US" w:eastAsia="zh-CN"/>
              </w:rPr>
              <w:t>2</w:t>
            </w:r>
            <w:bookmarkStart w:id="182" w:name="_GoBack"/>
            <w:bookmarkEnd w:id="182"/>
            <w:r>
              <w:rPr>
                <w:rFonts w:hint="eastAsia" w:ascii="宋体" w:hAnsi="宋体"/>
                <w:bCs/>
                <w:sz w:val="18"/>
                <w:szCs w:val="18"/>
                <w:lang w:val="en-US" w:eastAsia="zh-CN"/>
              </w:rPr>
              <w:t>.90</w:t>
            </w:r>
            <w:r>
              <w:rPr>
                <w:rFonts w:hint="eastAsia" w:ascii="宋体" w:hAnsi="宋体"/>
                <w:bCs/>
                <w:sz w:val="18"/>
                <w:szCs w:val="18"/>
              </w:rPr>
              <w:t>%</w:t>
            </w:r>
            <w:r>
              <w:rPr>
                <w:rFonts w:ascii="宋体" w:hAnsi="宋体"/>
                <w:bCs/>
                <w:sz w:val="18"/>
                <w:szCs w:val="18"/>
              </w:rPr>
              <w:t>】</w:t>
            </w: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适用【H】类份额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适用【H】类份额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4403"/>
      <w:bookmarkStart w:id="9" w:name="_Toc79154666"/>
      <w:bookmarkStart w:id="10" w:name="_Toc92377132"/>
      <w:bookmarkStart w:id="11" w:name="_Toc21959"/>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29856"/>
      <w:bookmarkStart w:id="16" w:name="_Toc6529"/>
      <w:bookmarkStart w:id="17" w:name="_Toc92377133"/>
      <w:bookmarkStart w:id="18"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79154668"/>
      <w:bookmarkStart w:id="20" w:name="_Toc29784"/>
      <w:bookmarkStart w:id="21" w:name="_Toc12517"/>
      <w:bookmarkStart w:id="22" w:name="_Toc16265"/>
      <w:bookmarkStart w:id="23" w:name="_Toc23413"/>
      <w:bookmarkStart w:id="24" w:name="_Toc90742390"/>
      <w:bookmarkStart w:id="25" w:name="_Toc22074"/>
      <w:bookmarkStart w:id="26" w:name="_Toc3266"/>
      <w:bookmarkStart w:id="27" w:name="_Toc6714"/>
      <w:bookmarkStart w:id="28" w:name="_Toc15203"/>
      <w:bookmarkStart w:id="29" w:name="_Toc74065741"/>
      <w:bookmarkStart w:id="30" w:name="_Toc7151"/>
      <w:bookmarkStart w:id="31" w:name="_Toc27189"/>
      <w:bookmarkStart w:id="32" w:name="_Toc29948"/>
      <w:bookmarkStart w:id="33" w:name="_Toc92377134"/>
      <w:bookmarkStart w:id="34" w:name="_Toc27226"/>
      <w:bookmarkStart w:id="35" w:name="_Toc90742321"/>
      <w:bookmarkStart w:id="36" w:name="_Toc90742688"/>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823"/>
      <w:bookmarkStart w:id="38" w:name="_Toc18329"/>
      <w:bookmarkStart w:id="39" w:name="_Toc92377135"/>
      <w:bookmarkStart w:id="40" w:name="_Toc27967"/>
      <w:bookmarkStart w:id="41" w:name="_Toc141703885"/>
      <w:bookmarkStart w:id="42" w:name="_Toc17912"/>
      <w:bookmarkStart w:id="43" w:name="_Toc26986"/>
      <w:bookmarkStart w:id="44" w:name="_Toc74065742"/>
      <w:bookmarkStart w:id="45" w:name="_Toc139991735"/>
      <w:bookmarkStart w:id="46" w:name="_Toc18797"/>
      <w:bookmarkStart w:id="47" w:name="_Toc5702"/>
      <w:bookmarkStart w:id="48" w:name="_Toc14893"/>
      <w:bookmarkStart w:id="49" w:name="_Toc4741"/>
      <w:bookmarkStart w:id="50" w:name="_Toc18526"/>
      <w:bookmarkStart w:id="51" w:name="_Toc79154669"/>
      <w:bookmarkStart w:id="52" w:name="_Toc21988"/>
      <w:bookmarkStart w:id="53" w:name="_Toc784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13903"/>
      <w:bookmarkStart w:id="56" w:name="_Toc92377136"/>
      <w:bookmarkStart w:id="57" w:name="_Toc83391971"/>
      <w:bookmarkStart w:id="58" w:name="_Toc11152"/>
      <w:bookmarkStart w:id="59" w:name="_Toc1427"/>
      <w:bookmarkStart w:id="60" w:name="_Toc79154670"/>
      <w:bookmarkStart w:id="61" w:name="_Toc10463"/>
      <w:bookmarkStart w:id="62" w:name="_Toc4003"/>
      <w:bookmarkStart w:id="63" w:name="_Toc48649707"/>
      <w:bookmarkStart w:id="64" w:name="_Toc123112234"/>
      <w:bookmarkStart w:id="65" w:name="_Toc7920"/>
      <w:bookmarkStart w:id="66" w:name="_Toc610"/>
      <w:bookmarkStart w:id="67" w:name="_Toc20733"/>
      <w:bookmarkStart w:id="68" w:name="_Toc141703886"/>
      <w:bookmarkStart w:id="69" w:name="_Toc123102453"/>
      <w:bookmarkStart w:id="70" w:name="_Toc74065743"/>
      <w:bookmarkStart w:id="71" w:name="_Toc1270"/>
      <w:bookmarkStart w:id="72" w:name="_Toc79392606"/>
      <w:bookmarkStart w:id="73" w:name="_Toc23822"/>
      <w:bookmarkStart w:id="74" w:name="_Toc23261"/>
      <w:bookmarkStart w:id="75" w:name="_Toc17244"/>
      <w:bookmarkStart w:id="76" w:name="_Toc123051452"/>
      <w:bookmarkStart w:id="77" w:name="_Toc139991736"/>
      <w:bookmarkStart w:id="78" w:name="_Toc9856035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，每个【工作日】进行一次估值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98560353"/>
      <w:bookmarkStart w:id="81" w:name="_Toc123102454"/>
      <w:bookmarkStart w:id="82" w:name="_Toc141703887"/>
      <w:bookmarkStart w:id="83" w:name="_Toc92377137"/>
      <w:bookmarkStart w:id="84" w:name="_Toc123112235"/>
      <w:bookmarkStart w:id="85" w:name="_Toc26207"/>
      <w:bookmarkStart w:id="86" w:name="_Toc4020"/>
      <w:bookmarkStart w:id="87" w:name="_Toc31644"/>
      <w:bookmarkStart w:id="88" w:name="_Toc12245"/>
      <w:bookmarkStart w:id="89" w:name="_Toc31235"/>
      <w:bookmarkStart w:id="90" w:name="_Toc74065744"/>
      <w:bookmarkStart w:id="91" w:name="_Toc6405"/>
      <w:bookmarkStart w:id="92" w:name="_Toc31653"/>
      <w:bookmarkStart w:id="93" w:name="_Toc3601"/>
      <w:bookmarkStart w:id="94" w:name="_Toc14835"/>
      <w:bookmarkStart w:id="95" w:name="_Toc15143"/>
      <w:bookmarkStart w:id="96" w:name="_Toc8045"/>
      <w:bookmarkStart w:id="97" w:name="_Toc29251"/>
      <w:bookmarkStart w:id="98" w:name="_Toc123051453"/>
      <w:bookmarkStart w:id="99" w:name="_Toc139991737"/>
      <w:bookmarkStart w:id="100" w:name="_Toc7915467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57530239"/>
      <w:bookmarkStart w:id="104" w:name="_Toc523711668"/>
      <w:bookmarkStart w:id="105"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22998"/>
      <w:bookmarkStart w:id="109" w:name="_Toc123102455"/>
      <w:bookmarkStart w:id="110" w:name="_Toc6447"/>
      <w:bookmarkStart w:id="111" w:name="_Toc3771"/>
      <w:bookmarkStart w:id="112" w:name="_Toc6394"/>
      <w:bookmarkStart w:id="113" w:name="_Toc10650"/>
      <w:bookmarkStart w:id="114" w:name="_Toc25783"/>
      <w:bookmarkStart w:id="115" w:name="_Toc3321"/>
      <w:bookmarkStart w:id="116" w:name="_Toc79392583"/>
      <w:bookmarkStart w:id="117" w:name="_Toc123051454"/>
      <w:bookmarkStart w:id="118" w:name="_Toc79154672"/>
      <w:bookmarkStart w:id="119" w:name="_Toc4559"/>
      <w:bookmarkStart w:id="120" w:name="_Toc74065745"/>
      <w:bookmarkStart w:id="121" w:name="_Toc18567"/>
      <w:bookmarkStart w:id="122" w:name="_Toc139991738"/>
      <w:bookmarkStart w:id="123" w:name="_Toc9706"/>
      <w:bookmarkStart w:id="124" w:name="_Toc11030"/>
      <w:bookmarkStart w:id="125" w:name="_Toc141703888"/>
      <w:bookmarkStart w:id="126" w:name="_Toc123112236"/>
      <w:bookmarkStart w:id="127" w:name="_Toc92377138"/>
      <w:bookmarkStart w:id="128" w:name="_Toc98560354"/>
      <w:bookmarkStart w:id="129" w:name="_Toc705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3963"/>
      <w:bookmarkStart w:id="131" w:name="_Toc1745"/>
      <w:r>
        <w:br w:type="page"/>
      </w:r>
      <w:bookmarkStart w:id="132" w:name="_Toc92377139"/>
      <w:bookmarkStart w:id="133" w:name="_Toc123102456"/>
      <w:bookmarkStart w:id="134" w:name="_Toc21735"/>
      <w:bookmarkStart w:id="135" w:name="_Toc25397"/>
      <w:bookmarkStart w:id="136" w:name="_Toc141703889"/>
      <w:bookmarkStart w:id="137" w:name="_Toc139991739"/>
      <w:bookmarkStart w:id="138" w:name="_Toc123051455"/>
      <w:bookmarkStart w:id="139" w:name="_Toc18206"/>
      <w:bookmarkStart w:id="140" w:name="_Toc10398"/>
      <w:bookmarkStart w:id="141" w:name="_Toc123112237"/>
      <w:bookmarkStart w:id="142" w:name="_Toc725"/>
      <w:bookmarkStart w:id="143" w:name="_Toc3572"/>
      <w:bookmarkStart w:id="144" w:name="_Toc16164"/>
      <w:bookmarkStart w:id="145" w:name="_Toc98560355"/>
      <w:bookmarkStart w:id="146" w:name="_Toc5388"/>
      <w:bookmarkStart w:id="147" w:name="_Toc31821"/>
      <w:bookmarkStart w:id="148" w:name="_Toc74065746"/>
      <w:bookmarkStart w:id="149" w:name="_Toc3080"/>
      <w:bookmarkStart w:id="150" w:name="_Toc79154673"/>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79392593"/>
      <w:bookmarkStart w:id="152" w:name="_Toc15118245"/>
      <w:bookmarkStart w:id="15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24268"/>
      <w:bookmarkStart w:id="155" w:name="_Toc7953"/>
      <w:bookmarkStart w:id="156" w:name="_Toc92377140"/>
      <w:bookmarkStart w:id="157" w:name="_Toc32092"/>
      <w:bookmarkStart w:id="158" w:name="_Toc5170"/>
      <w:bookmarkStart w:id="159" w:name="_Toc739"/>
      <w:bookmarkStart w:id="160" w:name="_Toc17198"/>
      <w:bookmarkStart w:id="161" w:name="_Toc83391975"/>
      <w:bookmarkStart w:id="162" w:name="_Toc141703890"/>
      <w:bookmarkStart w:id="163" w:name="_Toc98560356"/>
      <w:bookmarkStart w:id="164" w:name="_Toc139991740"/>
      <w:bookmarkStart w:id="165" w:name="_Toc29408"/>
      <w:bookmarkStart w:id="166" w:name="_Toc17920"/>
      <w:bookmarkStart w:id="167" w:name="_Toc32584"/>
      <w:bookmarkStart w:id="168" w:name="_Toc48649708"/>
      <w:bookmarkStart w:id="169" w:name="_Toc21237"/>
      <w:bookmarkStart w:id="170" w:name="_Toc8791"/>
      <w:bookmarkStart w:id="171" w:name="_Toc123112238"/>
      <w:bookmarkStart w:id="172" w:name="_Toc123102457"/>
      <w:bookmarkStart w:id="173" w:name="_Toc79154674"/>
      <w:bookmarkStart w:id="174" w:name="_Toc123051456"/>
      <w:bookmarkStart w:id="175" w:name="_Toc74065747"/>
      <w:bookmarkStart w:id="176" w:name="_Toc79392622"/>
      <w:bookmarkStart w:id="177" w:name="_Toc3329"/>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79154675"/>
      <w:bookmarkStart w:id="179" w:name="_Toc8020"/>
      <w:bookmarkStart w:id="180" w:name="_Toc30149"/>
      <w:bookmarkStart w:id="181"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22</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D7C4F"/>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0C8"/>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9DE"/>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4B58"/>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11FB"/>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C344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36BA0"/>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8063ED"/>
    <w:rsid w:val="06F4696E"/>
    <w:rsid w:val="07245E56"/>
    <w:rsid w:val="07C8537C"/>
    <w:rsid w:val="0A674F0A"/>
    <w:rsid w:val="0C023D8C"/>
    <w:rsid w:val="0C225D7B"/>
    <w:rsid w:val="0E0A69F0"/>
    <w:rsid w:val="0E0B6904"/>
    <w:rsid w:val="0E202D33"/>
    <w:rsid w:val="0E9022D3"/>
    <w:rsid w:val="0E94232E"/>
    <w:rsid w:val="0F1306D5"/>
    <w:rsid w:val="11295396"/>
    <w:rsid w:val="12F56293"/>
    <w:rsid w:val="163A1B23"/>
    <w:rsid w:val="163E2FB7"/>
    <w:rsid w:val="16E15B81"/>
    <w:rsid w:val="17622796"/>
    <w:rsid w:val="17BC31D0"/>
    <w:rsid w:val="181C08FC"/>
    <w:rsid w:val="19F32D28"/>
    <w:rsid w:val="1A48157B"/>
    <w:rsid w:val="1AAA799F"/>
    <w:rsid w:val="1B9930ED"/>
    <w:rsid w:val="1BD70953"/>
    <w:rsid w:val="1BF87698"/>
    <w:rsid w:val="1D974514"/>
    <w:rsid w:val="1E585AB7"/>
    <w:rsid w:val="1E8075A1"/>
    <w:rsid w:val="1EB160C2"/>
    <w:rsid w:val="1ED767FD"/>
    <w:rsid w:val="1FA97B1F"/>
    <w:rsid w:val="1FF145B9"/>
    <w:rsid w:val="218137BE"/>
    <w:rsid w:val="2193546F"/>
    <w:rsid w:val="21F47594"/>
    <w:rsid w:val="26F50BA9"/>
    <w:rsid w:val="27BD5E26"/>
    <w:rsid w:val="282E38A8"/>
    <w:rsid w:val="285E4249"/>
    <w:rsid w:val="29026D00"/>
    <w:rsid w:val="29AF0175"/>
    <w:rsid w:val="2EA644DF"/>
    <w:rsid w:val="2FB532A0"/>
    <w:rsid w:val="3198116E"/>
    <w:rsid w:val="319C4BEA"/>
    <w:rsid w:val="338472B6"/>
    <w:rsid w:val="33E4253E"/>
    <w:rsid w:val="34C829B2"/>
    <w:rsid w:val="35381804"/>
    <w:rsid w:val="36146FAD"/>
    <w:rsid w:val="37C414AB"/>
    <w:rsid w:val="38051411"/>
    <w:rsid w:val="384F29CA"/>
    <w:rsid w:val="386A3F56"/>
    <w:rsid w:val="38777E2D"/>
    <w:rsid w:val="3A810EF7"/>
    <w:rsid w:val="3A842191"/>
    <w:rsid w:val="3ACF0F3F"/>
    <w:rsid w:val="3B64552B"/>
    <w:rsid w:val="3B7626CB"/>
    <w:rsid w:val="3C3802E9"/>
    <w:rsid w:val="3DA51C15"/>
    <w:rsid w:val="3E586AB8"/>
    <w:rsid w:val="3E5C1B1D"/>
    <w:rsid w:val="3EA127C3"/>
    <w:rsid w:val="3EAE14E9"/>
    <w:rsid w:val="3F325ACF"/>
    <w:rsid w:val="3FD261A6"/>
    <w:rsid w:val="403A056B"/>
    <w:rsid w:val="407C0C49"/>
    <w:rsid w:val="41396A16"/>
    <w:rsid w:val="42EB2F9C"/>
    <w:rsid w:val="45226963"/>
    <w:rsid w:val="477C2F5C"/>
    <w:rsid w:val="499C5ED6"/>
    <w:rsid w:val="49CF7D54"/>
    <w:rsid w:val="4AA5323D"/>
    <w:rsid w:val="4B7D7333"/>
    <w:rsid w:val="4D39606F"/>
    <w:rsid w:val="4F137BD5"/>
    <w:rsid w:val="4F8E3D4D"/>
    <w:rsid w:val="50F87284"/>
    <w:rsid w:val="53063B85"/>
    <w:rsid w:val="533C1961"/>
    <w:rsid w:val="53B3493A"/>
    <w:rsid w:val="54560EDE"/>
    <w:rsid w:val="545B2A54"/>
    <w:rsid w:val="5537323C"/>
    <w:rsid w:val="55855837"/>
    <w:rsid w:val="55E83741"/>
    <w:rsid w:val="56503211"/>
    <w:rsid w:val="570D32AC"/>
    <w:rsid w:val="579D1E4D"/>
    <w:rsid w:val="58304244"/>
    <w:rsid w:val="596D06EA"/>
    <w:rsid w:val="598B567E"/>
    <w:rsid w:val="5AFE0F22"/>
    <w:rsid w:val="5C624734"/>
    <w:rsid w:val="5DDB68FD"/>
    <w:rsid w:val="5F9E3186"/>
    <w:rsid w:val="5FE91ABC"/>
    <w:rsid w:val="60EB32EA"/>
    <w:rsid w:val="61CF16A9"/>
    <w:rsid w:val="61DF50C6"/>
    <w:rsid w:val="62874DEC"/>
    <w:rsid w:val="628E734C"/>
    <w:rsid w:val="62BD3A82"/>
    <w:rsid w:val="652B25DB"/>
    <w:rsid w:val="6580603B"/>
    <w:rsid w:val="66A34D18"/>
    <w:rsid w:val="679B508E"/>
    <w:rsid w:val="67B229F1"/>
    <w:rsid w:val="682A44E1"/>
    <w:rsid w:val="68C7223A"/>
    <w:rsid w:val="68EF6886"/>
    <w:rsid w:val="69867C07"/>
    <w:rsid w:val="6AAD6877"/>
    <w:rsid w:val="6B3F3089"/>
    <w:rsid w:val="6C2B2E22"/>
    <w:rsid w:val="6CC42B41"/>
    <w:rsid w:val="6EAA7DFD"/>
    <w:rsid w:val="6EE25628"/>
    <w:rsid w:val="6FD42FB7"/>
    <w:rsid w:val="6FDD1093"/>
    <w:rsid w:val="709C0126"/>
    <w:rsid w:val="70E22664"/>
    <w:rsid w:val="72944AD1"/>
    <w:rsid w:val="75697486"/>
    <w:rsid w:val="76022652"/>
    <w:rsid w:val="768501BE"/>
    <w:rsid w:val="76C8601E"/>
    <w:rsid w:val="77150144"/>
    <w:rsid w:val="777C6EC8"/>
    <w:rsid w:val="796D5E16"/>
    <w:rsid w:val="79E61650"/>
    <w:rsid w:val="7A6A180C"/>
    <w:rsid w:val="7B426088"/>
    <w:rsid w:val="7BEA1CFE"/>
    <w:rsid w:val="7D803772"/>
    <w:rsid w:val="7D80556D"/>
    <w:rsid w:val="7E3713F1"/>
    <w:rsid w:val="7ED86E63"/>
    <w:rsid w:val="7F553466"/>
    <w:rsid w:val="7FD40C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E2E09CC1-A5C0-4BBB-AC4A-9FF17F8DB470}">
  <ds:schemaRefs/>
</ds:datastoreItem>
</file>

<file path=customXml/itemProps11.xml><?xml version="1.0" encoding="utf-8"?>
<ds:datastoreItem xmlns:ds="http://schemas.openxmlformats.org/officeDocument/2006/customXml" ds:itemID="{7E5C9D84-6DB6-48FB-8632-D5279FC233C8}">
  <ds:schemaRefs/>
</ds:datastoreItem>
</file>

<file path=customXml/itemProps12.xml><?xml version="1.0" encoding="utf-8"?>
<ds:datastoreItem xmlns:ds="http://schemas.openxmlformats.org/officeDocument/2006/customXml" ds:itemID="{0A7AA9EF-3B8C-4BAA-9155-A6E3E5337D3C}">
  <ds:schemaRefs/>
</ds:datastoreItem>
</file>

<file path=customXml/itemProps13.xml><?xml version="1.0" encoding="utf-8"?>
<ds:datastoreItem xmlns:ds="http://schemas.openxmlformats.org/officeDocument/2006/customXml" ds:itemID="{79B37214-9E52-4241-8DD2-9E9CD9442006}">
  <ds:schemaRefs/>
</ds:datastoreItem>
</file>

<file path=customXml/itemProps14.xml><?xml version="1.0" encoding="utf-8"?>
<ds:datastoreItem xmlns:ds="http://schemas.openxmlformats.org/officeDocument/2006/customXml" ds:itemID="{1990A2D8-324F-45D5-B9CD-07245ED2860B}">
  <ds:schemaRefs/>
</ds:datastoreItem>
</file>

<file path=customXml/itemProps15.xml><?xml version="1.0" encoding="utf-8"?>
<ds:datastoreItem xmlns:ds="http://schemas.openxmlformats.org/officeDocument/2006/customXml" ds:itemID="{9114D43D-ED98-4C7B-A3AE-26D78B80CA82}">
  <ds:schemaRefs/>
</ds:datastoreItem>
</file>

<file path=customXml/itemProps16.xml><?xml version="1.0" encoding="utf-8"?>
<ds:datastoreItem xmlns:ds="http://schemas.openxmlformats.org/officeDocument/2006/customXml" ds:itemID="{509BA638-9D3A-4AA3-A169-FF78BC0E4BE9}">
  <ds:schemaRefs/>
</ds:datastoreItem>
</file>

<file path=customXml/itemProps17.xml><?xml version="1.0" encoding="utf-8"?>
<ds:datastoreItem xmlns:ds="http://schemas.openxmlformats.org/officeDocument/2006/customXml" ds:itemID="{BEEE0313-55EB-45FA-BBBD-C0232D367255}">
  <ds:schemaRefs/>
</ds:datastoreItem>
</file>

<file path=customXml/itemProps18.xml><?xml version="1.0" encoding="utf-8"?>
<ds:datastoreItem xmlns:ds="http://schemas.openxmlformats.org/officeDocument/2006/customXml" ds:itemID="{EC45DDBE-A426-47CA-BC62-D025DE29F1BC}">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E6D3D55C-3DD8-4C31-8069-E5508DD844FB}">
  <ds:schemaRefs/>
</ds:datastoreItem>
</file>

<file path=customXml/itemProps4.xml><?xml version="1.0" encoding="utf-8"?>
<ds:datastoreItem xmlns:ds="http://schemas.openxmlformats.org/officeDocument/2006/customXml" ds:itemID="{D902962D-C8CC-43BF-804A-CD60AE6D7475}">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2108FF18-8EC8-4170-A536-1AA8E39CC797}">
  <ds:schemaRefs/>
</ds:datastoreItem>
</file>

<file path=customXml/itemProps7.xml><?xml version="1.0" encoding="utf-8"?>
<ds:datastoreItem xmlns:ds="http://schemas.openxmlformats.org/officeDocument/2006/customXml" ds:itemID="{CF487381-D648-48A1-B1E4-A4540B0D3650}">
  <ds:schemaRefs/>
</ds:datastoreItem>
</file>

<file path=customXml/itemProps8.xml><?xml version="1.0" encoding="utf-8"?>
<ds:datastoreItem xmlns:ds="http://schemas.openxmlformats.org/officeDocument/2006/customXml" ds:itemID="{AC86F3EB-DB57-4B60-8A7E-BBB67A22EE0B}">
  <ds:schemaRefs/>
</ds:datastoreItem>
</file>

<file path=customXml/itemProps9.xml><?xml version="1.0" encoding="utf-8"?>
<ds:datastoreItem xmlns:ds="http://schemas.openxmlformats.org/officeDocument/2006/customXml" ds:itemID="{1A3BDF38-4832-4575-A8AB-7A1679738229}">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4434</Words>
  <Characters>25275</Characters>
  <Lines>210</Lines>
  <Paragraphs>59</Paragraphs>
  <TotalTime>13</TotalTime>
  <ScaleCrop>false</ScaleCrop>
  <LinksUpToDate>false</LinksUpToDate>
  <CharactersWithSpaces>29650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2025-02-10T04:02:02Z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