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2301"/>
      <w:bookmarkStart w:id="2" w:name="_Toc139991726"/>
      <w:bookmarkStart w:id="3" w:name="_Toc123701383"/>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2302"/>
      <w:bookmarkStart w:id="7" w:name="_Toc123112264"/>
      <w:bookmarkStart w:id="8" w:name="_Toc139991727"/>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【2025】年【</w:t>
      </w:r>
      <w:r>
        <w:rPr>
          <w:rStyle w:val="27"/>
          <w:rFonts w:hint="eastAsia" w:ascii="宋体" w:hAnsi="宋体"/>
          <w:sz w:val="28"/>
          <w:szCs w:val="28"/>
          <w:lang w:val="en-US" w:eastAsia="zh-CN"/>
        </w:rPr>
        <w:t>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701386"/>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【兴银理财稳添利周盈55号(7天最短持有期)日开固收类理财产品】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sz w:val="18"/>
                <w:szCs w:val="18"/>
              </w:rPr>
              <w:t>【稳添利周盈55号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【Z7002024003280】注：投资者可依据理财产品登记编码在中国理财网查询产品信息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9K410550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【9K41055</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bookmarkStart w:id="66" w:name="_GoBack"/>
            <w:bookmarkEnd w:id="66"/>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41703880"/>
      <w:bookmarkStart w:id="15" w:name="_Toc6306"/>
      <w:bookmarkStart w:id="16" w:name="_Toc123112268"/>
      <w:bookmarkStart w:id="17" w:name="_Toc29629"/>
      <w:bookmarkStart w:id="18" w:name="_Toc8727"/>
      <w:bookmarkStart w:id="19" w:name="_Toc15517"/>
      <w:bookmarkStart w:id="20" w:name="_Toc139991730"/>
      <w:bookmarkStart w:id="21" w:name="_Toc26897"/>
      <w:bookmarkStart w:id="22" w:name="_Toc4867"/>
      <w:bookmarkStart w:id="23" w:name="_Toc32639"/>
      <w:bookmarkStart w:id="24" w:name="_Toc123112229"/>
      <w:bookmarkStart w:id="25" w:name="_Toc4966"/>
      <w:bookmarkStart w:id="26" w:name="_Toc123701389"/>
      <w:bookmarkStart w:id="27" w:name="_Toc30935"/>
      <w:bookmarkStart w:id="28" w:name="_Toc2338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19592"/>
      <w:bookmarkStart w:id="34" w:name="_Toc3224"/>
      <w:bookmarkStart w:id="35" w:name="_Toc2465"/>
      <w:bookmarkStart w:id="36" w:name="_Toc13020"/>
      <w:bookmarkStart w:id="37" w:name="_Toc15067"/>
      <w:bookmarkStart w:id="38" w:name="_Toc22864"/>
      <w:bookmarkStart w:id="39" w:name="_Toc24860"/>
      <w:bookmarkStart w:id="40" w:name="_Toc258829399"/>
      <w:bookmarkStart w:id="41" w:name="_Toc21301"/>
      <w:bookmarkStart w:id="42" w:name="_Toc81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4571"/>
      <w:bookmarkStart w:id="49" w:name="_Toc18631"/>
      <w:bookmarkStart w:id="50" w:name="_Toc6149"/>
      <w:bookmarkStart w:id="51" w:name="_Toc22708"/>
      <w:bookmarkStart w:id="52" w:name="_Toc733"/>
      <w:bookmarkStart w:id="53" w:name="_Toc6683"/>
      <w:bookmarkStart w:id="54" w:name="_Toc74065740"/>
      <w:bookmarkStart w:id="55" w:name="_Toc545"/>
      <w:bookmarkStart w:id="56" w:name="_Toc20318"/>
      <w:bookmarkStart w:id="57" w:name="_Toc13288"/>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A37"/>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0D35"/>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1B1E"/>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15F1944"/>
    <w:rsid w:val="02070CCA"/>
    <w:rsid w:val="05F13238"/>
    <w:rsid w:val="08F06232"/>
    <w:rsid w:val="08FA614E"/>
    <w:rsid w:val="0DDF5E64"/>
    <w:rsid w:val="11F023F4"/>
    <w:rsid w:val="149E474A"/>
    <w:rsid w:val="163755A5"/>
    <w:rsid w:val="177B0489"/>
    <w:rsid w:val="18D640E4"/>
    <w:rsid w:val="19212E29"/>
    <w:rsid w:val="211675B4"/>
    <w:rsid w:val="27057D75"/>
    <w:rsid w:val="2A2D3AC3"/>
    <w:rsid w:val="2D8E27B1"/>
    <w:rsid w:val="2EA262FB"/>
    <w:rsid w:val="312C3FCE"/>
    <w:rsid w:val="35C863A1"/>
    <w:rsid w:val="395A71E2"/>
    <w:rsid w:val="3B8358BA"/>
    <w:rsid w:val="4028452D"/>
    <w:rsid w:val="4069171A"/>
    <w:rsid w:val="487A428F"/>
    <w:rsid w:val="4A280999"/>
    <w:rsid w:val="4C6D505D"/>
    <w:rsid w:val="4F9B33E8"/>
    <w:rsid w:val="52A916A7"/>
    <w:rsid w:val="56C22B29"/>
    <w:rsid w:val="58006223"/>
    <w:rsid w:val="593B64BE"/>
    <w:rsid w:val="5C090AEC"/>
    <w:rsid w:val="64DE20E9"/>
    <w:rsid w:val="652E2C14"/>
    <w:rsid w:val="657411FF"/>
    <w:rsid w:val="67BD1109"/>
    <w:rsid w:val="6B364EF9"/>
    <w:rsid w:val="6EED2C44"/>
    <w:rsid w:val="778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8B815-FFD1-49F9-ACF0-111788F49A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1553</Words>
  <Characters>8858</Characters>
  <Lines>73</Lines>
  <Paragraphs>20</Paragraphs>
  <TotalTime>2</TotalTime>
  <ScaleCrop>false</ScaleCrop>
  <LinksUpToDate>false</LinksUpToDate>
  <CharactersWithSpaces>10391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2025-02-13T05:19:38Z</dcterms:modified>
  <dc:title>___证券投资基金招募说明书1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